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F1" w:rsidRPr="001718F8" w:rsidRDefault="002B3BF1" w:rsidP="00DA42D8">
      <w:pPr>
        <w:ind w:firstLine="1296"/>
        <w:rPr>
          <w:color w:val="2F5496" w:themeColor="accent5" w:themeShade="BF"/>
          <w:lang w:val="en-US"/>
        </w:rPr>
      </w:pPr>
      <w:proofErr w:type="spellStart"/>
      <w:r w:rsidRPr="001718F8">
        <w:rPr>
          <w:color w:val="2F5496" w:themeColor="accent5" w:themeShade="BF"/>
          <w:lang w:val="en-US"/>
        </w:rPr>
        <w:t>Išsiuntus</w:t>
      </w:r>
      <w:proofErr w:type="spellEnd"/>
      <w:r w:rsidRPr="001718F8">
        <w:rPr>
          <w:color w:val="2F5496" w:themeColor="accent5" w:themeShade="BF"/>
          <w:lang w:val="en-US"/>
        </w:rPr>
        <w:t xml:space="preserve"> </w:t>
      </w:r>
      <w:proofErr w:type="spellStart"/>
      <w:r w:rsidRPr="001718F8">
        <w:rPr>
          <w:color w:val="2F5496" w:themeColor="accent5" w:themeShade="BF"/>
          <w:lang w:val="en-US"/>
        </w:rPr>
        <w:t>vietinės</w:t>
      </w:r>
      <w:proofErr w:type="spellEnd"/>
      <w:r w:rsidRPr="001718F8">
        <w:rPr>
          <w:color w:val="2F5496" w:themeColor="accent5" w:themeShade="BF"/>
          <w:lang w:val="en-US"/>
        </w:rPr>
        <w:t xml:space="preserve"> </w:t>
      </w:r>
      <w:proofErr w:type="spellStart"/>
      <w:r w:rsidRPr="001718F8">
        <w:rPr>
          <w:color w:val="2F5496" w:themeColor="accent5" w:themeShade="BF"/>
          <w:lang w:val="en-US"/>
        </w:rPr>
        <w:t>rinkliavos</w:t>
      </w:r>
      <w:proofErr w:type="spellEnd"/>
      <w:r w:rsidRPr="001718F8">
        <w:rPr>
          <w:color w:val="2F5496" w:themeColor="accent5" w:themeShade="BF"/>
          <w:lang w:val="en-US"/>
        </w:rPr>
        <w:t xml:space="preserve"> </w:t>
      </w:r>
      <w:proofErr w:type="spellStart"/>
      <w:r w:rsidRPr="001718F8">
        <w:rPr>
          <w:color w:val="2F5496" w:themeColor="accent5" w:themeShade="BF"/>
          <w:lang w:val="en-US"/>
        </w:rPr>
        <w:t>už</w:t>
      </w:r>
      <w:proofErr w:type="spellEnd"/>
      <w:r w:rsidRPr="001718F8">
        <w:rPr>
          <w:color w:val="2F5496" w:themeColor="accent5" w:themeShade="BF"/>
          <w:lang w:val="en-US"/>
        </w:rPr>
        <w:t xml:space="preserve"> </w:t>
      </w:r>
      <w:proofErr w:type="spellStart"/>
      <w:r w:rsidRPr="001718F8">
        <w:rPr>
          <w:color w:val="2F5496" w:themeColor="accent5" w:themeShade="BF"/>
          <w:lang w:val="en-US"/>
        </w:rPr>
        <w:t>komunalinių</w:t>
      </w:r>
      <w:proofErr w:type="spellEnd"/>
      <w:r w:rsidRPr="001718F8">
        <w:rPr>
          <w:color w:val="2F5496" w:themeColor="accent5" w:themeShade="BF"/>
          <w:lang w:val="en-US"/>
        </w:rPr>
        <w:t xml:space="preserve"> </w:t>
      </w:r>
      <w:proofErr w:type="spellStart"/>
      <w:r w:rsidRPr="001718F8">
        <w:rPr>
          <w:color w:val="2F5496" w:themeColor="accent5" w:themeShade="BF"/>
          <w:lang w:val="en-US"/>
        </w:rPr>
        <w:t>atliekų</w:t>
      </w:r>
      <w:proofErr w:type="spellEnd"/>
      <w:r w:rsidRPr="001718F8">
        <w:rPr>
          <w:color w:val="2F5496" w:themeColor="accent5" w:themeShade="BF"/>
          <w:lang w:val="en-US"/>
        </w:rPr>
        <w:t xml:space="preserve"> </w:t>
      </w:r>
      <w:proofErr w:type="spellStart"/>
      <w:r w:rsidRPr="001718F8">
        <w:rPr>
          <w:color w:val="2F5496" w:themeColor="accent5" w:themeShade="BF"/>
          <w:lang w:val="en-US"/>
        </w:rPr>
        <w:t>surinkimą</w:t>
      </w:r>
      <w:proofErr w:type="spellEnd"/>
      <w:r w:rsidRPr="001718F8">
        <w:rPr>
          <w:color w:val="2F5496" w:themeColor="accent5" w:themeShade="BF"/>
          <w:lang w:val="en-US"/>
        </w:rPr>
        <w:t xml:space="preserve"> </w:t>
      </w:r>
      <w:proofErr w:type="spellStart"/>
      <w:r w:rsidRPr="001718F8">
        <w:rPr>
          <w:color w:val="2F5496" w:themeColor="accent5" w:themeShade="BF"/>
          <w:lang w:val="en-US"/>
        </w:rPr>
        <w:t>iš</w:t>
      </w:r>
      <w:proofErr w:type="spellEnd"/>
      <w:r w:rsidRPr="001718F8">
        <w:rPr>
          <w:color w:val="2F5496" w:themeColor="accent5" w:themeShade="BF"/>
          <w:lang w:val="en-US"/>
        </w:rPr>
        <w:t xml:space="preserve"> </w:t>
      </w:r>
      <w:proofErr w:type="spellStart"/>
      <w:r w:rsidRPr="001718F8">
        <w:rPr>
          <w:color w:val="2F5496" w:themeColor="accent5" w:themeShade="BF"/>
          <w:lang w:val="en-US"/>
        </w:rPr>
        <w:t>atliekų</w:t>
      </w:r>
      <w:proofErr w:type="spellEnd"/>
      <w:r w:rsidRPr="001718F8">
        <w:rPr>
          <w:color w:val="2F5496" w:themeColor="accent5" w:themeShade="BF"/>
          <w:lang w:val="en-US"/>
        </w:rPr>
        <w:t xml:space="preserve"> </w:t>
      </w:r>
      <w:proofErr w:type="spellStart"/>
      <w:r w:rsidRPr="001718F8">
        <w:rPr>
          <w:color w:val="2F5496" w:themeColor="accent5" w:themeShade="BF"/>
          <w:lang w:val="en-US"/>
        </w:rPr>
        <w:t>turėtojų</w:t>
      </w:r>
      <w:proofErr w:type="spellEnd"/>
      <w:r w:rsidRPr="001718F8">
        <w:rPr>
          <w:color w:val="2F5496" w:themeColor="accent5" w:themeShade="BF"/>
          <w:lang w:val="en-US"/>
        </w:rPr>
        <w:t xml:space="preserve"> </w:t>
      </w:r>
      <w:proofErr w:type="spellStart"/>
      <w:r w:rsidRPr="001718F8">
        <w:rPr>
          <w:color w:val="2F5496" w:themeColor="accent5" w:themeShade="BF"/>
          <w:lang w:val="en-US"/>
        </w:rPr>
        <w:t>ir</w:t>
      </w:r>
      <w:proofErr w:type="spellEnd"/>
      <w:r w:rsidRPr="001718F8">
        <w:rPr>
          <w:color w:val="2F5496" w:themeColor="accent5" w:themeShade="BF"/>
          <w:lang w:val="en-US"/>
        </w:rPr>
        <w:t xml:space="preserve"> </w:t>
      </w:r>
      <w:proofErr w:type="spellStart"/>
      <w:r w:rsidRPr="001718F8">
        <w:rPr>
          <w:color w:val="2F5496" w:themeColor="accent5" w:themeShade="BF"/>
          <w:lang w:val="en-US"/>
        </w:rPr>
        <w:t>atliekų</w:t>
      </w:r>
      <w:proofErr w:type="spellEnd"/>
      <w:r w:rsidRPr="001718F8">
        <w:rPr>
          <w:color w:val="2F5496" w:themeColor="accent5" w:themeShade="BF"/>
          <w:lang w:val="en-US"/>
        </w:rPr>
        <w:t xml:space="preserve"> </w:t>
      </w:r>
      <w:proofErr w:type="spellStart"/>
      <w:r w:rsidRPr="001718F8">
        <w:rPr>
          <w:color w:val="2F5496" w:themeColor="accent5" w:themeShade="BF"/>
          <w:lang w:val="en-US"/>
        </w:rPr>
        <w:t>tvarkymą</w:t>
      </w:r>
      <w:proofErr w:type="spellEnd"/>
      <w:r w:rsidRPr="001718F8">
        <w:rPr>
          <w:color w:val="2F5496" w:themeColor="accent5" w:themeShade="BF"/>
          <w:lang w:val="en-US"/>
        </w:rPr>
        <w:t xml:space="preserve"> </w:t>
      </w:r>
      <w:proofErr w:type="spellStart"/>
      <w:r w:rsidRPr="001718F8">
        <w:rPr>
          <w:color w:val="2F5496" w:themeColor="accent5" w:themeShade="BF"/>
          <w:lang w:val="en-US"/>
        </w:rPr>
        <w:t>mokėjimo</w:t>
      </w:r>
      <w:proofErr w:type="spellEnd"/>
      <w:r w:rsidRPr="001718F8">
        <w:rPr>
          <w:color w:val="2F5496" w:themeColor="accent5" w:themeShade="BF"/>
          <w:lang w:val="en-US"/>
        </w:rPr>
        <w:t xml:space="preserve"> </w:t>
      </w:r>
      <w:proofErr w:type="spellStart"/>
      <w:r w:rsidRPr="001718F8">
        <w:rPr>
          <w:color w:val="2F5496" w:themeColor="accent5" w:themeShade="BF"/>
          <w:lang w:val="en-US"/>
        </w:rPr>
        <w:t>pranešimus</w:t>
      </w:r>
      <w:proofErr w:type="spellEnd"/>
      <w:r w:rsidRPr="001718F8">
        <w:rPr>
          <w:color w:val="2F5496" w:themeColor="accent5" w:themeShade="BF"/>
          <w:lang w:val="en-US"/>
        </w:rPr>
        <w:t xml:space="preserve"> </w:t>
      </w:r>
      <w:proofErr w:type="spellStart"/>
      <w:r w:rsidRPr="001718F8">
        <w:rPr>
          <w:color w:val="2F5496" w:themeColor="accent5" w:themeShade="BF"/>
          <w:lang w:val="en-US"/>
        </w:rPr>
        <w:t>už</w:t>
      </w:r>
      <w:proofErr w:type="spellEnd"/>
      <w:r w:rsidRPr="001718F8">
        <w:rPr>
          <w:color w:val="2F5496" w:themeColor="accent5" w:themeShade="BF"/>
          <w:lang w:val="en-US"/>
        </w:rPr>
        <w:t xml:space="preserve"> 2023 </w:t>
      </w:r>
      <w:proofErr w:type="spellStart"/>
      <w:r w:rsidRPr="001718F8">
        <w:rPr>
          <w:color w:val="2F5496" w:themeColor="accent5" w:themeShade="BF"/>
          <w:lang w:val="en-US"/>
        </w:rPr>
        <w:t>metus</w:t>
      </w:r>
      <w:proofErr w:type="spellEnd"/>
      <w:r w:rsidRPr="001718F8">
        <w:rPr>
          <w:color w:val="2F5496" w:themeColor="accent5" w:themeShade="BF"/>
          <w:lang w:val="en-US"/>
        </w:rPr>
        <w:t xml:space="preserve"> (</w:t>
      </w:r>
      <w:proofErr w:type="spellStart"/>
      <w:r w:rsidRPr="001718F8">
        <w:rPr>
          <w:color w:val="2F5496" w:themeColor="accent5" w:themeShade="BF"/>
          <w:lang w:val="en-US"/>
        </w:rPr>
        <w:t>toliau</w:t>
      </w:r>
      <w:proofErr w:type="spellEnd"/>
      <w:r w:rsidRPr="001718F8">
        <w:rPr>
          <w:color w:val="2F5496" w:themeColor="accent5" w:themeShade="BF"/>
          <w:lang w:val="en-US"/>
        </w:rPr>
        <w:t xml:space="preserve"> – </w:t>
      </w:r>
      <w:proofErr w:type="spellStart"/>
      <w:r w:rsidRPr="001718F8">
        <w:rPr>
          <w:color w:val="2F5496" w:themeColor="accent5" w:themeShade="BF"/>
          <w:lang w:val="en-US"/>
        </w:rPr>
        <w:t>mokejimo</w:t>
      </w:r>
      <w:proofErr w:type="spellEnd"/>
      <w:r w:rsidRPr="001718F8">
        <w:rPr>
          <w:color w:val="2F5496" w:themeColor="accent5" w:themeShade="BF"/>
          <w:lang w:val="en-US"/>
        </w:rPr>
        <w:t xml:space="preserve"> </w:t>
      </w:r>
      <w:proofErr w:type="spellStart"/>
      <w:r w:rsidRPr="001718F8">
        <w:rPr>
          <w:color w:val="2F5496" w:themeColor="accent5" w:themeShade="BF"/>
          <w:lang w:val="en-US"/>
        </w:rPr>
        <w:t>pranešimas</w:t>
      </w:r>
      <w:proofErr w:type="spellEnd"/>
      <w:r w:rsidRPr="001718F8">
        <w:rPr>
          <w:color w:val="2F5496" w:themeColor="accent5" w:themeShade="BF"/>
          <w:lang w:val="en-US"/>
        </w:rPr>
        <w:t xml:space="preserve">), </w:t>
      </w:r>
      <w:proofErr w:type="spellStart"/>
      <w:r w:rsidRPr="001718F8">
        <w:rPr>
          <w:color w:val="2F5496" w:themeColor="accent5" w:themeShade="BF"/>
          <w:lang w:val="en-US"/>
        </w:rPr>
        <w:t>gauname</w:t>
      </w:r>
      <w:proofErr w:type="spellEnd"/>
      <w:r w:rsidRPr="001718F8">
        <w:rPr>
          <w:color w:val="2F5496" w:themeColor="accent5" w:themeShade="BF"/>
          <w:lang w:val="en-US"/>
        </w:rPr>
        <w:t xml:space="preserve"> </w:t>
      </w:r>
      <w:proofErr w:type="spellStart"/>
      <w:r w:rsidRPr="001718F8">
        <w:rPr>
          <w:color w:val="2F5496" w:themeColor="accent5" w:themeShade="BF"/>
          <w:lang w:val="en-US"/>
        </w:rPr>
        <w:t>daug</w:t>
      </w:r>
      <w:proofErr w:type="spellEnd"/>
      <w:r w:rsidRPr="001718F8">
        <w:rPr>
          <w:color w:val="2F5496" w:themeColor="accent5" w:themeShade="BF"/>
          <w:lang w:val="en-US"/>
        </w:rPr>
        <w:t xml:space="preserve"> </w:t>
      </w:r>
      <w:proofErr w:type="spellStart"/>
      <w:r w:rsidRPr="001718F8">
        <w:rPr>
          <w:color w:val="2F5496" w:themeColor="accent5" w:themeShade="BF"/>
          <w:lang w:val="en-US"/>
        </w:rPr>
        <w:t>klausimų</w:t>
      </w:r>
      <w:proofErr w:type="spellEnd"/>
      <w:r w:rsidRPr="001718F8">
        <w:rPr>
          <w:color w:val="2F5496" w:themeColor="accent5" w:themeShade="BF"/>
          <w:lang w:val="en-US"/>
        </w:rPr>
        <w:t xml:space="preserve">. </w:t>
      </w:r>
      <w:proofErr w:type="spellStart"/>
      <w:r w:rsidRPr="001718F8">
        <w:rPr>
          <w:color w:val="2F5496" w:themeColor="accent5" w:themeShade="BF"/>
          <w:lang w:val="en-US"/>
        </w:rPr>
        <w:t>Pateikiame</w:t>
      </w:r>
      <w:proofErr w:type="spellEnd"/>
      <w:r w:rsidRPr="001718F8">
        <w:rPr>
          <w:color w:val="2F5496" w:themeColor="accent5" w:themeShade="BF"/>
          <w:lang w:val="en-US"/>
        </w:rPr>
        <w:t xml:space="preserve"> </w:t>
      </w:r>
      <w:proofErr w:type="spellStart"/>
      <w:r w:rsidRPr="001718F8">
        <w:rPr>
          <w:color w:val="2F5496" w:themeColor="accent5" w:themeShade="BF"/>
          <w:lang w:val="en-US"/>
        </w:rPr>
        <w:t>atsakymus</w:t>
      </w:r>
      <w:proofErr w:type="spellEnd"/>
      <w:r w:rsidRPr="001718F8">
        <w:rPr>
          <w:color w:val="2F5496" w:themeColor="accent5" w:themeShade="BF"/>
          <w:lang w:val="en-US"/>
        </w:rPr>
        <w:t xml:space="preserve"> į </w:t>
      </w:r>
      <w:proofErr w:type="spellStart"/>
      <w:r w:rsidRPr="001718F8">
        <w:rPr>
          <w:color w:val="2F5496" w:themeColor="accent5" w:themeShade="BF"/>
          <w:lang w:val="en-US"/>
        </w:rPr>
        <w:t>dažniausisai</w:t>
      </w:r>
      <w:proofErr w:type="spellEnd"/>
      <w:r w:rsidRPr="001718F8">
        <w:rPr>
          <w:color w:val="2F5496" w:themeColor="accent5" w:themeShade="BF"/>
          <w:lang w:val="en-US"/>
        </w:rPr>
        <w:t xml:space="preserve"> </w:t>
      </w:r>
      <w:proofErr w:type="spellStart"/>
      <w:r w:rsidRPr="001718F8">
        <w:rPr>
          <w:color w:val="2F5496" w:themeColor="accent5" w:themeShade="BF"/>
          <w:lang w:val="en-US"/>
        </w:rPr>
        <w:t>pasikartojančius</w:t>
      </w:r>
      <w:proofErr w:type="spellEnd"/>
      <w:r w:rsidRPr="001718F8">
        <w:rPr>
          <w:color w:val="2F5496" w:themeColor="accent5" w:themeShade="BF"/>
          <w:lang w:val="en-US"/>
        </w:rPr>
        <w:t xml:space="preserve"> </w:t>
      </w:r>
      <w:proofErr w:type="spellStart"/>
      <w:r w:rsidRPr="001718F8">
        <w:rPr>
          <w:color w:val="2F5496" w:themeColor="accent5" w:themeShade="BF"/>
          <w:lang w:val="en-US"/>
        </w:rPr>
        <w:t>klausimus</w:t>
      </w:r>
      <w:proofErr w:type="spellEnd"/>
      <w:r w:rsidRPr="001718F8">
        <w:rPr>
          <w:color w:val="2F5496" w:themeColor="accent5" w:themeShade="BF"/>
          <w:lang w:val="en-US"/>
        </w:rPr>
        <w:t>:</w:t>
      </w:r>
    </w:p>
    <w:p w:rsidR="002B3BF1" w:rsidRPr="00DA42D8" w:rsidRDefault="002B3BF1">
      <w:pPr>
        <w:rPr>
          <w:b/>
        </w:rPr>
      </w:pPr>
      <w:r w:rsidRPr="00DA42D8">
        <w:rPr>
          <w:b/>
          <w:lang w:val="en-US"/>
        </w:rPr>
        <w:t xml:space="preserve">1. </w:t>
      </w:r>
      <w:r w:rsidR="00046A4E" w:rsidRPr="00DA42D8">
        <w:rPr>
          <w:b/>
          <w:lang w:val="en-US"/>
        </w:rPr>
        <w:t>D</w:t>
      </w:r>
      <w:proofErr w:type="spellStart"/>
      <w:r w:rsidR="00046A4E" w:rsidRPr="00DA42D8">
        <w:rPr>
          <w:b/>
        </w:rPr>
        <w:t>ėl</w:t>
      </w:r>
      <w:proofErr w:type="spellEnd"/>
      <w:r w:rsidR="00046A4E" w:rsidRPr="00DA42D8">
        <w:rPr>
          <w:b/>
        </w:rPr>
        <w:t xml:space="preserve"> viršytų konteinerių pakėlimų</w:t>
      </w:r>
      <w:r w:rsidR="00DA42D8">
        <w:rPr>
          <w:b/>
        </w:rPr>
        <w:t xml:space="preserve"> perskaičiavimo</w:t>
      </w:r>
      <w:r w:rsidR="00046A4E" w:rsidRPr="00DA42D8">
        <w:rPr>
          <w:b/>
        </w:rPr>
        <w:t>:</w:t>
      </w:r>
      <w:r w:rsidRPr="00DA42D8">
        <w:rPr>
          <w:b/>
        </w:rPr>
        <w:t xml:space="preserve"> </w:t>
      </w:r>
    </w:p>
    <w:p w:rsidR="00B24975" w:rsidRPr="00DA42D8" w:rsidRDefault="002B3BF1">
      <w:pPr>
        <w:rPr>
          <w:color w:val="2F5496" w:themeColor="accent5" w:themeShade="BF"/>
        </w:rPr>
      </w:pPr>
      <w:r w:rsidRPr="00DA42D8">
        <w:rPr>
          <w:color w:val="2F5496" w:themeColor="accent5" w:themeShade="BF"/>
        </w:rPr>
        <w:t xml:space="preserve">Jei Jūsų mokėjimo pranešimo eilutėje, yra nurodyta suma, </w:t>
      </w:r>
      <w:proofErr w:type="spellStart"/>
      <w:r w:rsidRPr="00DA42D8">
        <w:rPr>
          <w:color w:val="2F5496" w:themeColor="accent5" w:themeShade="BF"/>
        </w:rPr>
        <w:t>pvz</w:t>
      </w:r>
      <w:proofErr w:type="spellEnd"/>
      <w:r w:rsidRPr="00DA42D8">
        <w:rPr>
          <w:color w:val="2F5496" w:themeColor="accent5" w:themeShade="BF"/>
        </w:rPr>
        <w:t xml:space="preserve"> :</w:t>
      </w:r>
    </w:p>
    <w:p w:rsidR="002B3BF1" w:rsidRDefault="002B3BF1">
      <w:r>
        <w:rPr>
          <w:noProof/>
          <w:lang w:eastAsia="lt-LT"/>
        </w:rPr>
        <w:drawing>
          <wp:inline distT="0" distB="0" distL="0" distR="0" wp14:anchorId="7124EFDB" wp14:editId="0B0DD5D2">
            <wp:extent cx="4057650" cy="11144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57650" cy="1114425"/>
                    </a:xfrm>
                    <a:prstGeom prst="rect">
                      <a:avLst/>
                    </a:prstGeom>
                  </pic:spPr>
                </pic:pic>
              </a:graphicData>
            </a:graphic>
          </wp:inline>
        </w:drawing>
      </w:r>
    </w:p>
    <w:p w:rsidR="00046A4E" w:rsidRDefault="00046A4E"/>
    <w:p w:rsidR="00046A4E" w:rsidRPr="00046A4E" w:rsidRDefault="002B3BF1" w:rsidP="00046A4E">
      <w:pPr>
        <w:spacing w:after="0" w:line="240" w:lineRule="auto"/>
      </w:pPr>
      <w:r w:rsidRPr="002B3BF1">
        <w:rPr>
          <w:color w:val="2F5496" w:themeColor="accent5" w:themeShade="BF"/>
        </w:rPr>
        <w:t>Žemiau tekste yra paaiškinimas, kodėl atsirado minėtas perskaičiavimas, pateikiame pavyzdį</w:t>
      </w:r>
      <w:r w:rsidR="00DA42D8">
        <w:t>:</w:t>
      </w:r>
    </w:p>
    <w:p w:rsidR="00046A4E" w:rsidRPr="00046A4E" w:rsidRDefault="002B3BF1" w:rsidP="00046A4E">
      <w:pPr>
        <w:spacing w:after="0" w:line="240" w:lineRule="auto"/>
        <w:rPr>
          <w:rFonts w:ascii="Calibri" w:eastAsia="Calibri" w:hAnsi="Calibri" w:cs="Calibri"/>
          <w:color w:val="1F497D"/>
          <w:sz w:val="22"/>
        </w:rPr>
      </w:pPr>
      <w:r>
        <w:rPr>
          <w:noProof/>
          <w:lang w:eastAsia="lt-LT"/>
        </w:rPr>
        <w:drawing>
          <wp:inline distT="0" distB="0" distL="0" distR="0" wp14:anchorId="77A3A3C9" wp14:editId="2F1BFCAE">
            <wp:extent cx="6120130" cy="11309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130935"/>
                    </a:xfrm>
                    <a:prstGeom prst="rect">
                      <a:avLst/>
                    </a:prstGeom>
                  </pic:spPr>
                </pic:pic>
              </a:graphicData>
            </a:graphic>
          </wp:inline>
        </w:drawing>
      </w:r>
    </w:p>
    <w:p w:rsidR="00046A4E" w:rsidRDefault="00046A4E" w:rsidP="00046A4E">
      <w:pPr>
        <w:spacing w:after="0" w:line="240" w:lineRule="auto"/>
        <w:rPr>
          <w:rFonts w:ascii="Calibri" w:eastAsia="Calibri" w:hAnsi="Calibri" w:cs="Calibri"/>
          <w:color w:val="1F497D"/>
          <w:sz w:val="22"/>
        </w:rPr>
      </w:pPr>
    </w:p>
    <w:p w:rsidR="00DA42D8" w:rsidRPr="00DA42D8" w:rsidRDefault="00DA42D8" w:rsidP="00046A4E">
      <w:pPr>
        <w:spacing w:after="0" w:line="240" w:lineRule="auto"/>
        <w:rPr>
          <w:rFonts w:ascii="Calibri" w:eastAsia="Calibri" w:hAnsi="Calibri" w:cs="Calibri"/>
          <w:b/>
          <w:color w:val="1F497D"/>
          <w:sz w:val="22"/>
        </w:rPr>
      </w:pPr>
      <w:r w:rsidRPr="00DA42D8">
        <w:rPr>
          <w:rFonts w:ascii="Calibri" w:eastAsia="Calibri" w:hAnsi="Calibri" w:cs="Calibri"/>
          <w:b/>
          <w:color w:val="1F497D"/>
          <w:sz w:val="22"/>
        </w:rPr>
        <w:t>Paaiškiname, šio perskaičiavimo  atsiradimą:</w:t>
      </w:r>
    </w:p>
    <w:p w:rsidR="00DA42D8" w:rsidRPr="00046A4E" w:rsidRDefault="00DA42D8" w:rsidP="00046A4E">
      <w:pPr>
        <w:spacing w:after="0" w:line="240" w:lineRule="auto"/>
        <w:rPr>
          <w:rFonts w:ascii="Calibri" w:eastAsia="Calibri" w:hAnsi="Calibri" w:cs="Calibri"/>
          <w:color w:val="1F497D"/>
          <w:sz w:val="22"/>
        </w:rPr>
      </w:pPr>
    </w:p>
    <w:p w:rsidR="00046A4E" w:rsidRPr="00046A4E" w:rsidRDefault="00046A4E" w:rsidP="00046A4E">
      <w:pPr>
        <w:spacing w:after="0" w:line="240" w:lineRule="auto"/>
        <w:rPr>
          <w:rFonts w:ascii="Calibri" w:eastAsia="Calibri" w:hAnsi="Calibri" w:cs="Calibri"/>
          <w:color w:val="1F497D"/>
          <w:sz w:val="22"/>
        </w:rPr>
      </w:pPr>
      <w:r w:rsidRPr="00046A4E">
        <w:rPr>
          <w:rFonts w:ascii="Calibri" w:eastAsia="Calibri" w:hAnsi="Calibri" w:cs="Calibri"/>
          <w:color w:val="1F497D"/>
          <w:sz w:val="22"/>
        </w:rPr>
        <w:t>Zarasų rajono savivaldybės vietinės rinkliavos už komunalinių atliekų surinkimą iš atliekų turėtojų ir atliekų tvarkymą nuostatų (toliau –Rinkl</w:t>
      </w:r>
      <w:r w:rsidR="00DA42D8">
        <w:rPr>
          <w:rFonts w:ascii="Calibri" w:eastAsia="Calibri" w:hAnsi="Calibri" w:cs="Calibri"/>
          <w:color w:val="1F497D"/>
          <w:sz w:val="22"/>
        </w:rPr>
        <w:t>iavos nuostatų), priede Nr.1 (</w:t>
      </w:r>
      <w:r w:rsidRPr="00046A4E">
        <w:rPr>
          <w:rFonts w:ascii="Calibri" w:eastAsia="Calibri" w:hAnsi="Calibri" w:cs="Calibri"/>
          <w:color w:val="1F497D"/>
          <w:sz w:val="22"/>
        </w:rPr>
        <w:t>patv</w:t>
      </w:r>
      <w:r w:rsidR="00DA42D8">
        <w:rPr>
          <w:rFonts w:ascii="Calibri" w:eastAsia="Calibri" w:hAnsi="Calibri" w:cs="Calibri"/>
          <w:color w:val="1F497D"/>
          <w:sz w:val="22"/>
        </w:rPr>
        <w:t>i</w:t>
      </w:r>
      <w:r w:rsidRPr="00046A4E">
        <w:rPr>
          <w:rFonts w:ascii="Calibri" w:eastAsia="Calibri" w:hAnsi="Calibri" w:cs="Calibri"/>
          <w:color w:val="1F497D"/>
          <w:sz w:val="22"/>
        </w:rPr>
        <w:t xml:space="preserve">rtintas 2022m.gruodžio 16d.sprendimu Nr.214)  yra numatytas </w:t>
      </w:r>
      <w:r w:rsidRPr="00046A4E">
        <w:rPr>
          <w:rFonts w:ascii="Calibri" w:eastAsia="Calibri" w:hAnsi="Calibri" w:cs="Calibri"/>
          <w:b/>
          <w:bCs/>
          <w:color w:val="1F497D"/>
          <w:sz w:val="22"/>
        </w:rPr>
        <w:t>minimalus konteinerių išvežimo kiekis</w:t>
      </w:r>
      <w:r w:rsidRPr="00046A4E">
        <w:rPr>
          <w:rFonts w:ascii="Calibri" w:eastAsia="Calibri" w:hAnsi="Calibri" w:cs="Calibri"/>
          <w:color w:val="1F497D"/>
          <w:sz w:val="22"/>
        </w:rPr>
        <w:t xml:space="preserve"> metams .  Pridedu dokumento iškarpą:</w:t>
      </w:r>
    </w:p>
    <w:p w:rsidR="00046A4E" w:rsidRPr="00046A4E" w:rsidRDefault="00046A4E" w:rsidP="00046A4E">
      <w:pPr>
        <w:spacing w:after="0" w:line="240" w:lineRule="auto"/>
        <w:rPr>
          <w:rFonts w:ascii="Calibri" w:eastAsia="Calibri" w:hAnsi="Calibri" w:cs="Calibri"/>
          <w:color w:val="1F497D"/>
          <w:sz w:val="22"/>
        </w:rPr>
      </w:pPr>
      <w:r w:rsidRPr="00046A4E">
        <w:rPr>
          <w:rFonts w:eastAsia="Calibri" w:cs="Times New Roman"/>
          <w:noProof/>
          <w:szCs w:val="24"/>
          <w:lang w:eastAsia="lt-LT"/>
        </w:rPr>
        <w:drawing>
          <wp:inline distT="0" distB="0" distL="0" distR="0" wp14:anchorId="6E0460FA" wp14:editId="66BFCD6C">
            <wp:extent cx="6408886" cy="3511011"/>
            <wp:effectExtent l="0" t="0" r="0" b="0"/>
            <wp:docPr id="2" name="Paveikslėlis 3" descr="cid:image002.png@01D97441.E2F82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cid:image002.png@01D97441.E2F825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40096" cy="3528109"/>
                    </a:xfrm>
                    <a:prstGeom prst="rect">
                      <a:avLst/>
                    </a:prstGeom>
                    <a:noFill/>
                    <a:ln>
                      <a:noFill/>
                    </a:ln>
                  </pic:spPr>
                </pic:pic>
              </a:graphicData>
            </a:graphic>
          </wp:inline>
        </w:drawing>
      </w:r>
    </w:p>
    <w:p w:rsidR="00046A4E" w:rsidRPr="00046A4E" w:rsidRDefault="00046A4E" w:rsidP="00DA42D8">
      <w:pPr>
        <w:spacing w:after="0" w:line="240" w:lineRule="auto"/>
        <w:ind w:firstLine="1296"/>
        <w:rPr>
          <w:rFonts w:ascii="Calibri" w:eastAsia="Calibri" w:hAnsi="Calibri" w:cs="Calibri"/>
          <w:color w:val="1F497D"/>
          <w:sz w:val="22"/>
        </w:rPr>
      </w:pPr>
      <w:r w:rsidRPr="00046A4E">
        <w:rPr>
          <w:rFonts w:ascii="Calibri" w:eastAsia="Calibri" w:hAnsi="Calibri" w:cs="Calibri"/>
          <w:color w:val="1F497D"/>
          <w:sz w:val="22"/>
        </w:rPr>
        <w:lastRenderedPageBreak/>
        <w:t xml:space="preserve">Skaičiuojant Rinkliavos dydį, metams, kintama dalis skaičiuojamas tik už numatytą minimalų konteinerių skaičiaus tuštinimą.  Jei Jūsų nekilnojamojo turto objektui priskirtas individualus konteineris, buvo ištuštinamas daugiau kartų, nei numatyta minimaliai, metų pabaigoje atliekamas perskaičiavimas pagal faktinius Jūsų turimo individualaus konteinerio </w:t>
      </w:r>
      <w:proofErr w:type="spellStart"/>
      <w:r w:rsidRPr="00046A4E">
        <w:rPr>
          <w:rFonts w:ascii="Calibri" w:eastAsia="Calibri" w:hAnsi="Calibri" w:cs="Calibri"/>
          <w:color w:val="1F497D"/>
          <w:sz w:val="22"/>
        </w:rPr>
        <w:t>aptarnavimus</w:t>
      </w:r>
      <w:proofErr w:type="spellEnd"/>
      <w:r w:rsidRPr="00046A4E">
        <w:rPr>
          <w:rFonts w:ascii="Calibri" w:eastAsia="Calibri" w:hAnsi="Calibri" w:cs="Calibri"/>
          <w:color w:val="1F497D"/>
          <w:sz w:val="22"/>
        </w:rPr>
        <w:t>, taikant konteinerio tuštinimo įkainius (pagal konteinerio talpą).</w:t>
      </w:r>
    </w:p>
    <w:p w:rsidR="00046A4E" w:rsidRPr="00046A4E" w:rsidRDefault="00046A4E" w:rsidP="00046A4E">
      <w:pPr>
        <w:spacing w:after="0" w:line="240" w:lineRule="auto"/>
        <w:rPr>
          <w:rFonts w:ascii="Calibri" w:eastAsia="Calibri" w:hAnsi="Calibri" w:cs="Calibri"/>
          <w:color w:val="1F497D"/>
          <w:sz w:val="22"/>
        </w:rPr>
      </w:pPr>
      <w:r w:rsidRPr="00046A4E">
        <w:rPr>
          <w:rFonts w:ascii="Calibri" w:eastAsia="Calibri" w:hAnsi="Calibri" w:cs="Calibri"/>
          <w:color w:val="1F497D"/>
          <w:sz w:val="22"/>
        </w:rPr>
        <w:t>Jūsų mokėjimo pranešimo fragmentas</w:t>
      </w:r>
      <w:r w:rsidR="00DA42D8">
        <w:rPr>
          <w:rFonts w:ascii="Calibri" w:eastAsia="Calibri" w:hAnsi="Calibri" w:cs="Calibri"/>
          <w:color w:val="1F497D"/>
          <w:sz w:val="22"/>
        </w:rPr>
        <w:t xml:space="preserve">, pavyzdys </w:t>
      </w:r>
      <w:r w:rsidRPr="00046A4E">
        <w:rPr>
          <w:rFonts w:ascii="Calibri" w:eastAsia="Calibri" w:hAnsi="Calibri" w:cs="Calibri"/>
          <w:color w:val="1F497D"/>
          <w:sz w:val="22"/>
        </w:rPr>
        <w:t>:</w:t>
      </w:r>
    </w:p>
    <w:p w:rsidR="00046A4E" w:rsidRDefault="00E048CC" w:rsidP="00046A4E">
      <w:r>
        <w:rPr>
          <w:noProof/>
          <w:lang w:eastAsia="lt-LT"/>
        </w:rPr>
        <w:drawing>
          <wp:inline distT="0" distB="0" distL="0" distR="0" wp14:anchorId="01DF7C7D" wp14:editId="4E187F9F">
            <wp:extent cx="6120130" cy="1269365"/>
            <wp:effectExtent l="0" t="0" r="0" b="698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269365"/>
                    </a:xfrm>
                    <a:prstGeom prst="rect">
                      <a:avLst/>
                    </a:prstGeom>
                  </pic:spPr>
                </pic:pic>
              </a:graphicData>
            </a:graphic>
          </wp:inline>
        </w:drawing>
      </w:r>
      <w:bookmarkStart w:id="0" w:name="_GoBack"/>
      <w:bookmarkEnd w:id="0"/>
    </w:p>
    <w:p w:rsidR="00DA42D8" w:rsidRDefault="00DA42D8" w:rsidP="00046A4E"/>
    <w:p w:rsidR="00DA42D8" w:rsidRPr="001718F8" w:rsidRDefault="001718F8" w:rsidP="001718F8">
      <w:pPr>
        <w:jc w:val="both"/>
        <w:rPr>
          <w:b/>
        </w:rPr>
      </w:pPr>
      <w:r w:rsidRPr="001718F8">
        <w:rPr>
          <w:b/>
        </w:rPr>
        <w:t>2</w:t>
      </w:r>
      <w:r w:rsidR="00DA42D8" w:rsidRPr="001718F8">
        <w:rPr>
          <w:b/>
        </w:rPr>
        <w:t xml:space="preserve">. Kodėl mokėjimo pranešime pateikiamas perskaičiavimas už viršytą konteinerių kiekį ne tik už </w:t>
      </w:r>
      <w:r w:rsidR="00DA42D8" w:rsidRPr="001718F8">
        <w:rPr>
          <w:b/>
        </w:rPr>
        <w:t>2022 metus.</w:t>
      </w:r>
      <w:r w:rsidR="00DA42D8" w:rsidRPr="001718F8">
        <w:rPr>
          <w:b/>
        </w:rPr>
        <w:t>, bet ir už 2021 metus?</w:t>
      </w:r>
    </w:p>
    <w:p w:rsidR="00DA42D8" w:rsidRPr="001718F8" w:rsidRDefault="00DA42D8" w:rsidP="001718F8">
      <w:pPr>
        <w:spacing w:after="0"/>
        <w:ind w:firstLine="1296"/>
        <w:jc w:val="both"/>
        <w:rPr>
          <w:color w:val="2F5496" w:themeColor="accent5" w:themeShade="BF"/>
        </w:rPr>
      </w:pPr>
      <w:r w:rsidRPr="001718F8">
        <w:rPr>
          <w:color w:val="2F5496" w:themeColor="accent5" w:themeShade="BF"/>
        </w:rPr>
        <w:t xml:space="preserve">Visi mišrių  komunalinių atliekų surinkimui naudojami konteineriai yra </w:t>
      </w:r>
      <w:proofErr w:type="spellStart"/>
      <w:r w:rsidRPr="001718F8">
        <w:rPr>
          <w:color w:val="2F5496" w:themeColor="accent5" w:themeShade="BF"/>
        </w:rPr>
        <w:t>sučipuoti</w:t>
      </w:r>
      <w:proofErr w:type="spellEnd"/>
      <w:r w:rsidRPr="001718F8">
        <w:rPr>
          <w:color w:val="2F5496" w:themeColor="accent5" w:themeShade="BF"/>
        </w:rPr>
        <w:t xml:space="preserve">. Atliekų vežėjui keliant </w:t>
      </w:r>
      <w:r w:rsidR="001718F8">
        <w:rPr>
          <w:color w:val="2F5496" w:themeColor="accent5" w:themeShade="BF"/>
        </w:rPr>
        <w:t>konteinerį, konteinerio</w:t>
      </w:r>
      <w:r w:rsidRPr="001718F8">
        <w:rPr>
          <w:color w:val="2F5496" w:themeColor="accent5" w:themeShade="BF"/>
        </w:rPr>
        <w:t xml:space="preserve"> duomenys yra fiksuojami vežėjo duomenų bazėje</w:t>
      </w:r>
      <w:r w:rsidR="00FE7226">
        <w:rPr>
          <w:color w:val="2F5496" w:themeColor="accent5" w:themeShade="BF"/>
        </w:rPr>
        <w:t xml:space="preserve"> i</w:t>
      </w:r>
      <w:r w:rsidRPr="001718F8">
        <w:rPr>
          <w:color w:val="2F5496" w:themeColor="accent5" w:themeShade="BF"/>
        </w:rPr>
        <w:t>r  tik po to perduodami i UAB „Utenos regiono atliekų tvarkymo centras</w:t>
      </w:r>
      <w:r w:rsidR="001718F8">
        <w:rPr>
          <w:color w:val="2F5496" w:themeColor="accent5" w:themeShade="BF"/>
        </w:rPr>
        <w:t>“</w:t>
      </w:r>
      <w:r w:rsidRPr="001718F8">
        <w:rPr>
          <w:color w:val="2F5496" w:themeColor="accent5" w:themeShade="BF"/>
        </w:rPr>
        <w:t xml:space="preserve"> duomenų bazę.</w:t>
      </w:r>
      <w:r w:rsidR="0068563C" w:rsidRPr="001718F8">
        <w:rPr>
          <w:color w:val="2F5496" w:themeColor="accent5" w:themeShade="BF"/>
        </w:rPr>
        <w:t xml:space="preserve">. 2021 metais </w:t>
      </w:r>
      <w:r w:rsidR="001718F8">
        <w:rPr>
          <w:color w:val="2F5496" w:themeColor="accent5" w:themeShade="BF"/>
        </w:rPr>
        <w:t xml:space="preserve"> buvo sutrikusi</w:t>
      </w:r>
      <w:r w:rsidR="0068563C" w:rsidRPr="001718F8">
        <w:rPr>
          <w:color w:val="2F5496" w:themeColor="accent5" w:themeShade="BF"/>
        </w:rPr>
        <w:t xml:space="preserve"> vežėjo duomenų</w:t>
      </w:r>
      <w:r w:rsidR="001718F8">
        <w:rPr>
          <w:color w:val="2F5496" w:themeColor="accent5" w:themeShade="BF"/>
        </w:rPr>
        <w:t xml:space="preserve"> bazės perdavimo sistema. P</w:t>
      </w:r>
      <w:r w:rsidR="0068563C" w:rsidRPr="001718F8">
        <w:rPr>
          <w:color w:val="2F5496" w:themeColor="accent5" w:themeShade="BF"/>
        </w:rPr>
        <w:t>rograminės įrangos gamintojai  - Lenkijos respublikos įmonė.  Nuotoliniu būdu sutrikimo pašalinti nepavyko, gamintojai turėjo atvykti į Lietuvą. Tuo metu galiojo judėjimo apribojimai dėl COVID -19 pandemijos.  Dėl užsitęsusių darbų atlikimo terminų</w:t>
      </w:r>
      <w:r w:rsidR="003B654E">
        <w:rPr>
          <w:color w:val="2F5496" w:themeColor="accent5" w:themeShade="BF"/>
        </w:rPr>
        <w:t xml:space="preserve">, </w:t>
      </w:r>
      <w:r w:rsidR="0068563C" w:rsidRPr="001718F8">
        <w:rPr>
          <w:color w:val="2F5496" w:themeColor="accent5" w:themeShade="BF"/>
        </w:rPr>
        <w:t xml:space="preserve"> </w:t>
      </w:r>
      <w:r w:rsidR="003B654E">
        <w:rPr>
          <w:color w:val="2F5496" w:themeColor="accent5" w:themeShade="BF"/>
        </w:rPr>
        <w:t xml:space="preserve">konteinerių pakėlimo </w:t>
      </w:r>
      <w:r w:rsidR="0068563C" w:rsidRPr="001718F8">
        <w:rPr>
          <w:color w:val="2F5496" w:themeColor="accent5" w:themeShade="BF"/>
        </w:rPr>
        <w:t>duomenys</w:t>
      </w:r>
      <w:r w:rsidR="003B654E">
        <w:rPr>
          <w:color w:val="2F5496" w:themeColor="accent5" w:themeShade="BF"/>
        </w:rPr>
        <w:t xml:space="preserve"> už 2021 metus, </w:t>
      </w:r>
      <w:r w:rsidR="0068563C" w:rsidRPr="001718F8">
        <w:rPr>
          <w:color w:val="2F5496" w:themeColor="accent5" w:themeShade="BF"/>
        </w:rPr>
        <w:t xml:space="preserve"> į UAB „Utenos regiono atliekų tvarkymo centras duomenų bazę pateko tik 2022 metais.  </w:t>
      </w:r>
    </w:p>
    <w:p w:rsidR="0068563C" w:rsidRPr="001718F8" w:rsidRDefault="0068563C" w:rsidP="001718F8">
      <w:pPr>
        <w:ind w:firstLine="1296"/>
        <w:jc w:val="both"/>
        <w:rPr>
          <w:color w:val="2F5496" w:themeColor="accent5" w:themeShade="BF"/>
        </w:rPr>
      </w:pPr>
      <w:r w:rsidRPr="001718F8">
        <w:rPr>
          <w:color w:val="2F5496" w:themeColor="accent5" w:themeShade="BF"/>
        </w:rPr>
        <w:t>Mokėjimo pranešimai už 2022 metus buvo suformuoti ir išsiųsti be viršytų konteinerių išvežimo sumų už 2021 metus</w:t>
      </w:r>
      <w:r w:rsidR="001718F8">
        <w:rPr>
          <w:color w:val="2F5496" w:themeColor="accent5" w:themeShade="BF"/>
        </w:rPr>
        <w:t xml:space="preserve"> p</w:t>
      </w:r>
      <w:r w:rsidRPr="001718F8">
        <w:rPr>
          <w:color w:val="2F5496" w:themeColor="accent5" w:themeShade="BF"/>
        </w:rPr>
        <w:t>erskaičiavim</w:t>
      </w:r>
      <w:r w:rsidR="001718F8">
        <w:rPr>
          <w:color w:val="2F5496" w:themeColor="accent5" w:themeShade="BF"/>
        </w:rPr>
        <w:t>o. S</w:t>
      </w:r>
      <w:r w:rsidRPr="001718F8">
        <w:rPr>
          <w:color w:val="2F5496" w:themeColor="accent5" w:themeShade="BF"/>
        </w:rPr>
        <w:t xml:space="preserve">kaičiavimai už viršytus konteinerių </w:t>
      </w:r>
      <w:proofErr w:type="spellStart"/>
      <w:r w:rsidRPr="001718F8">
        <w:rPr>
          <w:color w:val="2F5496" w:themeColor="accent5" w:themeShade="BF"/>
        </w:rPr>
        <w:t>pakėlimus</w:t>
      </w:r>
      <w:proofErr w:type="spellEnd"/>
      <w:r w:rsidRPr="001718F8">
        <w:rPr>
          <w:color w:val="2F5496" w:themeColor="accent5" w:themeShade="BF"/>
        </w:rPr>
        <w:t xml:space="preserve">  2021 metais yra   </w:t>
      </w:r>
      <w:r w:rsidR="001718F8" w:rsidRPr="001718F8">
        <w:rPr>
          <w:color w:val="2F5496" w:themeColor="accent5" w:themeShade="BF"/>
        </w:rPr>
        <w:t>atlikti pagal tuo metu galiojusius įkainius.</w:t>
      </w:r>
    </w:p>
    <w:sectPr w:rsidR="0068563C" w:rsidRPr="001718F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4E"/>
    <w:rsid w:val="00046A4E"/>
    <w:rsid w:val="001718F8"/>
    <w:rsid w:val="002B3BF1"/>
    <w:rsid w:val="003B654E"/>
    <w:rsid w:val="003C1370"/>
    <w:rsid w:val="0068563C"/>
    <w:rsid w:val="00B24975"/>
    <w:rsid w:val="00DA42D8"/>
    <w:rsid w:val="00E048CC"/>
    <w:rsid w:val="00FE7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FF75-1F00-4D87-9C7F-66DC13D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18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cid:image002.png@01D97441.E2F825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1529</Words>
  <Characters>872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PK_01</dc:creator>
  <cp:keywords/>
  <dc:description/>
  <cp:lastModifiedBy>PK_01</cp:lastModifiedBy>
  <cp:revision>3</cp:revision>
  <cp:lastPrinted>2023-04-24T10:41:00Z</cp:lastPrinted>
  <dcterms:created xsi:type="dcterms:W3CDTF">2023-04-24T08:17:00Z</dcterms:created>
  <dcterms:modified xsi:type="dcterms:W3CDTF">2023-04-24T11:03:00Z</dcterms:modified>
</cp:coreProperties>
</file>